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January 26, 2015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A26939">
        <w:rPr>
          <w:rFonts w:ascii="Trade Gothic LT Std" w:hAnsi="Trade Gothic LT Std"/>
          <w:sz w:val="20"/>
          <w:szCs w:val="20"/>
        </w:rPr>
        <w:t xml:space="preserve">Dear </w:t>
      </w:r>
      <w:r w:rsidRPr="00CD25DF">
        <w:rPr>
          <w:rFonts w:ascii="Trade Gothic LT Std" w:hAnsi="Trade Gothic LT Std"/>
          <w:noProof/>
          <w:sz w:val="20"/>
          <w:szCs w:val="20"/>
        </w:rPr>
        <w:t>Kentucky</w:t>
      </w:r>
      <w:r>
        <w:rPr>
          <w:rFonts w:ascii="Trade Gothic LT Std" w:hAnsi="Trade Gothic LT Std"/>
          <w:sz w:val="20"/>
          <w:szCs w:val="20"/>
        </w:rPr>
        <w:t xml:space="preserve"> </w:t>
      </w:r>
      <w:r w:rsidRPr="00A26939">
        <w:rPr>
          <w:rFonts w:ascii="Trade Gothic LT Std" w:hAnsi="Trade Gothic LT Std"/>
          <w:sz w:val="20"/>
          <w:szCs w:val="20"/>
        </w:rPr>
        <w:t xml:space="preserve">Radio Station </w:t>
      </w:r>
      <w:r>
        <w:rPr>
          <w:rFonts w:ascii="Trade Gothic LT Std" w:hAnsi="Trade Gothic LT Std"/>
          <w:sz w:val="20"/>
          <w:szCs w:val="20"/>
        </w:rPr>
        <w:t>Program Director</w:t>
      </w:r>
      <w:r w:rsidRPr="00A26939">
        <w:rPr>
          <w:rFonts w:ascii="Trade Gothic LT Std" w:hAnsi="Trade Gothic LT Std"/>
          <w:sz w:val="20"/>
          <w:szCs w:val="20"/>
        </w:rPr>
        <w:t>: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 xml:space="preserve">Did you know that </w:t>
      </w:r>
      <w:r w:rsidRPr="00CD25DF">
        <w:rPr>
          <w:rFonts w:ascii="Trade Gothic LT Std" w:hAnsi="Trade Gothic LT Std"/>
          <w:noProof/>
          <w:sz w:val="20"/>
          <w:szCs w:val="20"/>
        </w:rPr>
        <w:t>Kentucky</w:t>
      </w:r>
      <w:r>
        <w:rPr>
          <w:rFonts w:ascii="Trade Gothic LT Std" w:hAnsi="Trade Gothic LT Std"/>
          <w:sz w:val="20"/>
          <w:szCs w:val="20"/>
        </w:rPr>
        <w:t xml:space="preserve"> </w:t>
      </w:r>
      <w:r w:rsidRPr="00A26939">
        <w:rPr>
          <w:rFonts w:ascii="Trade Gothic LT Std" w:hAnsi="Trade Gothic LT Std"/>
          <w:sz w:val="20"/>
          <w:szCs w:val="20"/>
        </w:rPr>
        <w:t xml:space="preserve">high school students who participate in athletics and other extracurricular activities typically have </w:t>
      </w:r>
      <w:r w:rsidRPr="00626A04">
        <w:rPr>
          <w:rFonts w:ascii="Trade Gothic LT Std" w:hAnsi="Trade Gothic LT Std"/>
          <w:b/>
          <w:sz w:val="20"/>
          <w:szCs w:val="20"/>
        </w:rPr>
        <w:t>higher grade point averages, fewer absences, and fewer disciplinary problems</w:t>
      </w:r>
      <w:r>
        <w:rPr>
          <w:rFonts w:ascii="Trade Gothic LT Std" w:hAnsi="Trade Gothic LT Std"/>
          <w:sz w:val="20"/>
          <w:szCs w:val="20"/>
        </w:rPr>
        <w:t xml:space="preserve"> than those who do not?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 xml:space="preserve">Did you know that </w:t>
      </w:r>
      <w:r w:rsidRPr="00626A04">
        <w:rPr>
          <w:rFonts w:ascii="Trade Gothic LT Std" w:hAnsi="Trade Gothic LT Std"/>
          <w:b/>
          <w:sz w:val="20"/>
          <w:szCs w:val="20"/>
        </w:rPr>
        <w:t>sportsmanship (or the lack thereof) is a significant challenge</w:t>
      </w:r>
      <w:r>
        <w:rPr>
          <w:rFonts w:ascii="Trade Gothic LT Std" w:hAnsi="Trade Gothic LT Std"/>
          <w:sz w:val="20"/>
          <w:szCs w:val="20"/>
        </w:rPr>
        <w:t xml:space="preserve"> at many of the high schools in our state?</w:t>
      </w:r>
    </w:p>
    <w:p w:rsidR="0086793F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 xml:space="preserve">Did you know that every time a person from this community attends a high school sporting event, not only are they </w:t>
      </w:r>
      <w:r w:rsidRPr="00626A04">
        <w:rPr>
          <w:rFonts w:ascii="Trade Gothic LT Std" w:hAnsi="Trade Gothic LT Std"/>
          <w:b/>
          <w:sz w:val="20"/>
          <w:szCs w:val="20"/>
        </w:rPr>
        <w:t>supporting the youth in our community</w:t>
      </w:r>
      <w:r>
        <w:rPr>
          <w:rFonts w:ascii="Trade Gothic LT Std" w:hAnsi="Trade Gothic LT Std"/>
          <w:sz w:val="20"/>
          <w:szCs w:val="20"/>
        </w:rPr>
        <w:t>, they are also adding needed operating income to their school’s budget.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A26939">
        <w:rPr>
          <w:rFonts w:ascii="Trade Gothic LT Std" w:hAnsi="Trade Gothic LT Std"/>
          <w:sz w:val="20"/>
          <w:szCs w:val="20"/>
        </w:rPr>
        <w:t>The</w:t>
      </w:r>
      <w:r>
        <w:rPr>
          <w:rFonts w:ascii="Trade Gothic LT Std" w:hAnsi="Trade Gothic LT Std"/>
          <w:sz w:val="20"/>
          <w:szCs w:val="20"/>
        </w:rPr>
        <w:t xml:space="preserve"> </w:t>
      </w:r>
      <w:r w:rsidRPr="00CD25DF">
        <w:rPr>
          <w:rFonts w:ascii="Trade Gothic LT Std" w:hAnsi="Trade Gothic LT Std"/>
          <w:noProof/>
          <w:sz w:val="20"/>
          <w:szCs w:val="20"/>
        </w:rPr>
        <w:t>Kentucky High School Athletic Association</w:t>
      </w:r>
      <w:r w:rsidRPr="00A26939">
        <w:rPr>
          <w:rFonts w:ascii="Trade Gothic LT Std" w:hAnsi="Trade Gothic LT Std"/>
          <w:sz w:val="20"/>
          <w:szCs w:val="20"/>
        </w:rPr>
        <w:t>, in partnership with the</w:t>
      </w:r>
      <w:r>
        <w:rPr>
          <w:rFonts w:ascii="Trade Gothic LT Std" w:hAnsi="Trade Gothic LT Std"/>
          <w:sz w:val="20"/>
          <w:szCs w:val="20"/>
        </w:rPr>
        <w:t xml:space="preserve"> </w:t>
      </w:r>
      <w:r w:rsidRPr="00CD25DF">
        <w:rPr>
          <w:rFonts w:ascii="Trade Gothic LT Std" w:hAnsi="Trade Gothic LT Std"/>
          <w:noProof/>
          <w:sz w:val="20"/>
          <w:szCs w:val="20"/>
        </w:rPr>
        <w:t>Kentucky High School Athletic Directors Association, Inc.</w:t>
      </w:r>
      <w:r>
        <w:rPr>
          <w:rFonts w:ascii="Trade Gothic LT Std" w:hAnsi="Trade Gothic LT Std"/>
          <w:sz w:val="20"/>
          <w:szCs w:val="20"/>
        </w:rPr>
        <w:t xml:space="preserve"> has produced a series of four </w:t>
      </w:r>
      <w:r w:rsidRPr="00A26939">
        <w:rPr>
          <w:rFonts w:ascii="Trade Gothic LT Std" w:hAnsi="Trade Gothic LT Std"/>
          <w:sz w:val="20"/>
          <w:szCs w:val="20"/>
        </w:rPr>
        <w:t>sixty-second (</w:t>
      </w:r>
      <w:proofErr w:type="gramStart"/>
      <w:r w:rsidRPr="00A26939">
        <w:rPr>
          <w:rFonts w:ascii="Trade Gothic LT Std" w:hAnsi="Trade Gothic LT Std"/>
          <w:sz w:val="20"/>
          <w:szCs w:val="20"/>
        </w:rPr>
        <w:t>:60</w:t>
      </w:r>
      <w:proofErr w:type="gramEnd"/>
      <w:r w:rsidRPr="00A26939">
        <w:rPr>
          <w:rFonts w:ascii="Trade Gothic LT Std" w:hAnsi="Trade Gothic LT Std"/>
          <w:sz w:val="20"/>
          <w:szCs w:val="20"/>
        </w:rPr>
        <w:t>) and</w:t>
      </w:r>
      <w:r>
        <w:rPr>
          <w:rFonts w:ascii="Trade Gothic LT Std" w:hAnsi="Trade Gothic LT Std"/>
          <w:sz w:val="20"/>
          <w:szCs w:val="20"/>
        </w:rPr>
        <w:t xml:space="preserve"> four</w:t>
      </w:r>
      <w:r w:rsidRPr="00A26939">
        <w:rPr>
          <w:rFonts w:ascii="Trade Gothic LT Std" w:hAnsi="Trade Gothic LT Std"/>
          <w:sz w:val="20"/>
          <w:szCs w:val="20"/>
        </w:rPr>
        <w:t xml:space="preserve"> thirty-second (:30) public service announcements designed to help the listeners of your radio station understand the essential role that high school activities play in providing teenagers with a complete educational experience. </w:t>
      </w:r>
      <w:r>
        <w:rPr>
          <w:rFonts w:ascii="Trade Gothic LT Std" w:hAnsi="Trade Gothic LT Std"/>
          <w:sz w:val="20"/>
          <w:szCs w:val="20"/>
        </w:rPr>
        <w:t>They also address other areas of concern at the high school in your community – like the importance of practicing good sportsmanship.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891520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891520">
        <w:rPr>
          <w:rFonts w:ascii="Trade Gothic LT Std" w:hAnsi="Trade Gothic LT Std"/>
          <w:sz w:val="20"/>
          <w:szCs w:val="20"/>
        </w:rPr>
        <w:t xml:space="preserve">Please take </w:t>
      </w:r>
      <w:r>
        <w:rPr>
          <w:rFonts w:ascii="Trade Gothic LT Std" w:hAnsi="Trade Gothic LT Std"/>
          <w:sz w:val="20"/>
          <w:szCs w:val="20"/>
        </w:rPr>
        <w:t>a moment to listen to these eight</w:t>
      </w:r>
      <w:r w:rsidRPr="00891520">
        <w:rPr>
          <w:rFonts w:ascii="Trade Gothic LT Std" w:hAnsi="Trade Gothic LT Std"/>
          <w:sz w:val="20"/>
          <w:szCs w:val="20"/>
        </w:rPr>
        <w:t xml:space="preserve"> PSAs on the enclosed CD and, providing you approve of their content, please broadcast them on your radio station as often as possible.</w:t>
      </w:r>
    </w:p>
    <w:p w:rsidR="0086793F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D7424A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b/>
          <w:sz w:val="20"/>
          <w:szCs w:val="20"/>
        </w:rPr>
      </w:pPr>
      <w:r w:rsidRPr="00D7424A">
        <w:rPr>
          <w:rFonts w:ascii="Trade Gothic LT Std" w:hAnsi="Trade Gothic LT Std"/>
          <w:b/>
          <w:sz w:val="20"/>
          <w:szCs w:val="20"/>
        </w:rPr>
        <w:t xml:space="preserve">You can download these PSAs electronically by visiting </w:t>
      </w:r>
      <w:hyperlink r:id="rId8" w:history="1">
        <w:r w:rsidRPr="00D7424A">
          <w:rPr>
            <w:rStyle w:val="Hyperlink"/>
            <w:rFonts w:ascii="Trade Gothic LT Std" w:hAnsi="Trade Gothic LT Std"/>
            <w:b/>
            <w:color w:val="auto"/>
            <w:sz w:val="20"/>
            <w:szCs w:val="20"/>
          </w:rPr>
          <w:t>http://files.360grouponline.com</w:t>
        </w:r>
      </w:hyperlink>
      <w:r>
        <w:rPr>
          <w:rFonts w:ascii="Trade Gothic LT Std" w:hAnsi="Trade Gothic LT Std"/>
          <w:b/>
          <w:sz w:val="20"/>
          <w:szCs w:val="20"/>
        </w:rPr>
        <w:t>. Web banner ads are also available for your station’s website. To download any of the materials, enter</w:t>
      </w:r>
      <w:r w:rsidRPr="00D7424A">
        <w:rPr>
          <w:rFonts w:ascii="Trade Gothic LT Std" w:hAnsi="Trade Gothic LT Std"/>
          <w:b/>
          <w:sz w:val="20"/>
          <w:szCs w:val="20"/>
        </w:rPr>
        <w:t xml:space="preserve"> the following case-sensitive credentials:</w:t>
      </w:r>
    </w:p>
    <w:p w:rsidR="0086793F" w:rsidRPr="00D7424A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b/>
          <w:sz w:val="20"/>
          <w:szCs w:val="20"/>
        </w:rPr>
      </w:pPr>
      <w:r w:rsidRPr="00D7424A">
        <w:rPr>
          <w:rFonts w:ascii="Trade Gothic LT Std" w:hAnsi="Trade Gothic LT Std"/>
          <w:b/>
          <w:sz w:val="20"/>
          <w:szCs w:val="20"/>
        </w:rPr>
        <w:tab/>
        <w:t xml:space="preserve">Username: </w:t>
      </w:r>
      <w:proofErr w:type="spellStart"/>
      <w:r w:rsidRPr="00D7424A">
        <w:rPr>
          <w:rFonts w:ascii="Trade Gothic LT Std" w:hAnsi="Trade Gothic LT Std"/>
          <w:b/>
          <w:sz w:val="20"/>
          <w:szCs w:val="20"/>
        </w:rPr>
        <w:t>PSA_</w:t>
      </w:r>
      <w:r w:rsidRPr="00CD25DF">
        <w:rPr>
          <w:rFonts w:ascii="Trade Gothic LT Std" w:hAnsi="Trade Gothic LT Std"/>
          <w:b/>
          <w:noProof/>
          <w:sz w:val="20"/>
          <w:szCs w:val="20"/>
        </w:rPr>
        <w:t>Kentucky</w:t>
      </w:r>
      <w:proofErr w:type="spellEnd"/>
    </w:p>
    <w:p w:rsidR="0086793F" w:rsidRPr="00D7424A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b/>
          <w:sz w:val="20"/>
          <w:szCs w:val="20"/>
        </w:rPr>
      </w:pPr>
      <w:r w:rsidRPr="00D7424A">
        <w:rPr>
          <w:rFonts w:ascii="Trade Gothic LT Std" w:hAnsi="Trade Gothic LT Std"/>
          <w:b/>
          <w:sz w:val="20"/>
          <w:szCs w:val="20"/>
        </w:rPr>
        <w:tab/>
      </w:r>
      <w:r>
        <w:rPr>
          <w:rFonts w:ascii="Trade Gothic LT Std" w:hAnsi="Trade Gothic LT Std"/>
          <w:b/>
          <w:sz w:val="20"/>
          <w:szCs w:val="20"/>
        </w:rPr>
        <w:t xml:space="preserve">Password: </w:t>
      </w:r>
      <w:r w:rsidRPr="00CD25DF">
        <w:rPr>
          <w:rFonts w:ascii="Trade Gothic LT Std" w:hAnsi="Trade Gothic LT Std"/>
          <w:b/>
          <w:noProof/>
          <w:sz w:val="20"/>
          <w:szCs w:val="20"/>
        </w:rPr>
        <w:t>KY</w:t>
      </w:r>
      <w:r w:rsidRPr="00D7424A">
        <w:rPr>
          <w:rFonts w:ascii="Trade Gothic LT Std" w:hAnsi="Trade Gothic LT Std"/>
          <w:b/>
          <w:sz w:val="20"/>
          <w:szCs w:val="20"/>
        </w:rPr>
        <w:t>PSA1</w:t>
      </w:r>
      <w:r>
        <w:rPr>
          <w:rFonts w:ascii="Trade Gothic LT Std" w:hAnsi="Trade Gothic LT Std"/>
          <w:b/>
          <w:sz w:val="20"/>
          <w:szCs w:val="20"/>
        </w:rPr>
        <w:t>5</w:t>
      </w:r>
    </w:p>
    <w:p w:rsidR="0086793F" w:rsidRPr="00D7424A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b/>
          <w:sz w:val="20"/>
          <w:szCs w:val="20"/>
        </w:rPr>
      </w:pPr>
      <w:r w:rsidRPr="00D7424A">
        <w:rPr>
          <w:rFonts w:ascii="Trade Gothic LT Std" w:hAnsi="Trade Gothic LT Std"/>
          <w:b/>
          <w:sz w:val="20"/>
          <w:szCs w:val="20"/>
        </w:rPr>
        <w:t>Download files to your desktop using th</w:t>
      </w:r>
      <w:r>
        <w:rPr>
          <w:rFonts w:ascii="Trade Gothic LT Std" w:hAnsi="Trade Gothic LT Std"/>
          <w:b/>
          <w:sz w:val="20"/>
          <w:szCs w:val="20"/>
        </w:rPr>
        <w:t xml:space="preserve">e "Down Arrow" icon next to each </w:t>
      </w:r>
      <w:r w:rsidRPr="00D7424A">
        <w:rPr>
          <w:rFonts w:ascii="Trade Gothic LT Std" w:hAnsi="Trade Gothic LT Std"/>
          <w:b/>
          <w:sz w:val="20"/>
          <w:szCs w:val="20"/>
        </w:rPr>
        <w:t>file.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626A04">
        <w:rPr>
          <w:rFonts w:ascii="Trade Gothic LT Std" w:hAnsi="Trade Gothic LT Std"/>
          <w:b/>
          <w:color w:val="FF0000"/>
          <w:sz w:val="20"/>
          <w:szCs w:val="20"/>
        </w:rPr>
        <w:t>It also would be helpful if you would take an extra minute or two to complete the enclosed broadcast survey.</w:t>
      </w:r>
      <w:r w:rsidRPr="00A26939">
        <w:rPr>
          <w:rFonts w:ascii="Trade Gothic LT Std" w:hAnsi="Trade Gothic LT Std"/>
          <w:sz w:val="20"/>
          <w:szCs w:val="20"/>
        </w:rPr>
        <w:t xml:space="preserve"> The information you provide will help us continually </w:t>
      </w:r>
      <w:proofErr w:type="gramStart"/>
      <w:r w:rsidRPr="00A26939">
        <w:rPr>
          <w:rFonts w:ascii="Trade Gothic LT Std" w:hAnsi="Trade Gothic LT Std"/>
          <w:sz w:val="20"/>
          <w:szCs w:val="20"/>
        </w:rPr>
        <w:t>improve</w:t>
      </w:r>
      <w:proofErr w:type="gramEnd"/>
      <w:r w:rsidRPr="00A26939">
        <w:rPr>
          <w:rFonts w:ascii="Trade Gothic LT Std" w:hAnsi="Trade Gothic LT Std"/>
          <w:sz w:val="20"/>
          <w:szCs w:val="20"/>
        </w:rPr>
        <w:t xml:space="preserve"> this program.  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A26939">
        <w:rPr>
          <w:rFonts w:ascii="Trade Gothic LT Std" w:hAnsi="Trade Gothic LT Std"/>
          <w:sz w:val="20"/>
          <w:szCs w:val="20"/>
        </w:rPr>
        <w:t xml:space="preserve">Most people agree that the most valuable resource we have here in </w:t>
      </w:r>
      <w:r w:rsidRPr="00CD25DF">
        <w:rPr>
          <w:rFonts w:ascii="Trade Gothic LT Std" w:hAnsi="Trade Gothic LT Std"/>
          <w:noProof/>
          <w:sz w:val="20"/>
          <w:szCs w:val="20"/>
        </w:rPr>
        <w:t>Kentucky</w:t>
      </w:r>
      <w:r>
        <w:rPr>
          <w:rFonts w:ascii="Trade Gothic LT Std" w:hAnsi="Trade Gothic LT Std"/>
          <w:sz w:val="20"/>
          <w:szCs w:val="20"/>
        </w:rPr>
        <w:t xml:space="preserve"> </w:t>
      </w:r>
      <w:r w:rsidRPr="00A26939">
        <w:rPr>
          <w:rFonts w:ascii="Trade Gothic LT Std" w:hAnsi="Trade Gothic LT Std"/>
          <w:sz w:val="20"/>
          <w:szCs w:val="20"/>
        </w:rPr>
        <w:t xml:space="preserve">is our young people. If we teach them, nurture them, and give them the tools they need to succeed, their potential—and, therefore, the potential of our state—knows no bounds. </w:t>
      </w:r>
      <w:r w:rsidRPr="00686EF9">
        <w:rPr>
          <w:rFonts w:ascii="Trade Gothic LT Std" w:hAnsi="Trade Gothic LT Std"/>
          <w:b/>
          <w:sz w:val="20"/>
          <w:szCs w:val="20"/>
        </w:rPr>
        <w:t>This program is designed to help accomplish that goal.</w:t>
      </w:r>
      <w:r w:rsidRPr="00A26939">
        <w:rPr>
          <w:rFonts w:ascii="Trade Gothic LT Std" w:hAnsi="Trade Gothic LT Std"/>
          <w:sz w:val="20"/>
          <w:szCs w:val="20"/>
        </w:rPr>
        <w:t xml:space="preserve"> 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A26939">
        <w:rPr>
          <w:rFonts w:ascii="Trade Gothic LT Std" w:hAnsi="Trade Gothic LT Std"/>
          <w:sz w:val="20"/>
          <w:szCs w:val="20"/>
        </w:rPr>
        <w:t>Thank you very much for your help.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A26939">
        <w:rPr>
          <w:rFonts w:ascii="Trade Gothic LT Std" w:hAnsi="Trade Gothic LT Std"/>
          <w:sz w:val="20"/>
          <w:szCs w:val="20"/>
        </w:rPr>
        <w:t xml:space="preserve">Sincerely, 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CD25DF">
        <w:rPr>
          <w:rFonts w:ascii="Trade Gothic LT Std" w:hAnsi="Trade Gothic LT Std"/>
          <w:noProof/>
          <w:sz w:val="20"/>
          <w:szCs w:val="20"/>
        </w:rPr>
        <w:t>Julian Tackett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CD25DF">
        <w:rPr>
          <w:rFonts w:ascii="Trade Gothic LT Std" w:hAnsi="Trade Gothic LT Std"/>
          <w:noProof/>
          <w:sz w:val="20"/>
          <w:szCs w:val="20"/>
        </w:rPr>
        <w:t>Commissioner</w:t>
      </w:r>
    </w:p>
    <w:p w:rsidR="0086793F" w:rsidRPr="00A26939" w:rsidRDefault="0086793F" w:rsidP="00ED6257">
      <w:pPr>
        <w:tabs>
          <w:tab w:val="left" w:pos="1605"/>
        </w:tabs>
        <w:spacing w:line="276" w:lineRule="auto"/>
        <w:rPr>
          <w:rFonts w:ascii="Trade Gothic LT Std" w:hAnsi="Trade Gothic LT Std"/>
          <w:sz w:val="20"/>
          <w:szCs w:val="20"/>
        </w:rPr>
      </w:pPr>
      <w:r w:rsidRPr="00CD25DF">
        <w:rPr>
          <w:rFonts w:ascii="Trade Gothic LT Std" w:hAnsi="Trade Gothic LT Std"/>
          <w:noProof/>
          <w:sz w:val="20"/>
          <w:szCs w:val="20"/>
        </w:rPr>
        <w:t>Kentucky High School Athletic Association</w:t>
      </w:r>
      <w:bookmarkStart w:id="0" w:name="_GoBack"/>
      <w:bookmarkEnd w:id="0"/>
    </w:p>
    <w:sectPr w:rsidR="0086793F" w:rsidRPr="00A26939" w:rsidSect="0086793F">
      <w:footerReference w:type="default" r:id="rId9"/>
      <w:type w:val="continuous"/>
      <w:pgSz w:w="12240" w:h="15840"/>
      <w:pgMar w:top="126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3F" w:rsidRDefault="0086793F" w:rsidP="005545B1">
      <w:r>
        <w:separator/>
      </w:r>
    </w:p>
  </w:endnote>
  <w:endnote w:type="continuationSeparator" w:id="0">
    <w:p w:rsidR="0086793F" w:rsidRDefault="0086793F" w:rsidP="0055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ade Gothic LT Std">
    <w:panose1 w:val="00000500000000000000"/>
    <w:charset w:val="00"/>
    <w:family w:val="auto"/>
    <w:pitch w:val="variable"/>
    <w:sig w:usb0="800000AF" w:usb1="4000204A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12" w:rsidRPr="00AE444B" w:rsidRDefault="00231B12" w:rsidP="00D039BB">
    <w:pPr>
      <w:pStyle w:val="Footer"/>
      <w:jc w:val="center"/>
      <w:rPr>
        <w:rFonts w:ascii="Trade Gothic LT Std" w:hAnsi="Trade Gothic LT Std"/>
        <w:b/>
        <w:sz w:val="20"/>
        <w:szCs w:val="20"/>
      </w:rPr>
    </w:pPr>
    <w:r w:rsidRPr="00AE444B">
      <w:rPr>
        <w:rFonts w:ascii="Trade Gothic LT Std" w:hAnsi="Trade Gothic LT Std"/>
        <w:noProof/>
        <w:lang w:eastAsia="en-US"/>
      </w:rPr>
      <w:drawing>
        <wp:anchor distT="0" distB="0" distL="114300" distR="114300" simplePos="0" relativeHeight="251660288" behindDoc="0" locked="0" layoutInCell="1" allowOverlap="1" wp14:anchorId="4553730A" wp14:editId="06C85451">
          <wp:simplePos x="0" y="0"/>
          <wp:positionH relativeFrom="column">
            <wp:posOffset>634365</wp:posOffset>
          </wp:positionH>
          <wp:positionV relativeFrom="paragraph">
            <wp:posOffset>99695</wp:posOffset>
          </wp:positionV>
          <wp:extent cx="342900" cy="499110"/>
          <wp:effectExtent l="0" t="0" r="12700" b="8890"/>
          <wp:wrapTight wrapText="bothSides">
            <wp:wrapPolygon edited="0">
              <wp:start x="0" y="0"/>
              <wp:lineTo x="0" y="20885"/>
              <wp:lineTo x="20800" y="20885"/>
              <wp:lineTo x="208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44B">
      <w:rPr>
        <w:rFonts w:ascii="Trade Gothic LT Std" w:hAnsi="Trade Gothic LT Std"/>
        <w:noProof/>
        <w:lang w:eastAsia="en-US"/>
      </w:rPr>
      <w:drawing>
        <wp:anchor distT="0" distB="0" distL="114300" distR="114300" simplePos="0" relativeHeight="251659264" behindDoc="0" locked="0" layoutInCell="1" allowOverlap="1" wp14:anchorId="699B40BF" wp14:editId="298C4F3B">
          <wp:simplePos x="0" y="0"/>
          <wp:positionH relativeFrom="column">
            <wp:posOffset>4863465</wp:posOffset>
          </wp:positionH>
          <wp:positionV relativeFrom="paragraph">
            <wp:posOffset>99695</wp:posOffset>
          </wp:positionV>
          <wp:extent cx="508635" cy="42291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B12" w:rsidRPr="00AE444B" w:rsidRDefault="003201D1" w:rsidP="00D039BB">
    <w:pPr>
      <w:pStyle w:val="Footer"/>
      <w:jc w:val="center"/>
      <w:rPr>
        <w:rFonts w:ascii="Trade Gothic LT Std" w:hAnsi="Trade Gothic LT Std"/>
        <w:b/>
        <w:sz w:val="20"/>
        <w:szCs w:val="20"/>
      </w:rPr>
    </w:pPr>
    <w:r w:rsidRPr="00CD25DF">
      <w:rPr>
        <w:rFonts w:ascii="Trade Gothic LT Std" w:hAnsi="Trade Gothic LT Std"/>
        <w:b/>
        <w:noProof/>
        <w:sz w:val="20"/>
        <w:szCs w:val="20"/>
      </w:rPr>
      <w:t>Kentucky High School Athletic Association</w:t>
    </w:r>
  </w:p>
  <w:p w:rsidR="00231B12" w:rsidRPr="00AE444B" w:rsidRDefault="003201D1" w:rsidP="00D039BB">
    <w:pPr>
      <w:pStyle w:val="Footer"/>
      <w:jc w:val="center"/>
      <w:rPr>
        <w:rFonts w:ascii="Trade Gothic LT Std" w:hAnsi="Trade Gothic LT Std"/>
        <w:b/>
        <w:sz w:val="20"/>
        <w:szCs w:val="20"/>
      </w:rPr>
    </w:pPr>
    <w:r w:rsidRPr="00CD25DF">
      <w:rPr>
        <w:rFonts w:ascii="Trade Gothic LT Std" w:hAnsi="Trade Gothic LT Std"/>
        <w:b/>
        <w:noProof/>
        <w:sz w:val="20"/>
        <w:szCs w:val="20"/>
      </w:rPr>
      <w:t>Kentucky High School Athletic Directors Association, Inc.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3F" w:rsidRDefault="0086793F" w:rsidP="005545B1">
      <w:r>
        <w:separator/>
      </w:r>
    </w:p>
  </w:footnote>
  <w:footnote w:type="continuationSeparator" w:id="0">
    <w:p w:rsidR="0086793F" w:rsidRDefault="0086793F" w:rsidP="0055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ECA"/>
    <w:multiLevelType w:val="hybridMultilevel"/>
    <w:tmpl w:val="ECD6717E"/>
    <w:lvl w:ilvl="0" w:tplc="C9160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8128D"/>
    <w:multiLevelType w:val="hybridMultilevel"/>
    <w:tmpl w:val="B9406A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C841AC"/>
    <w:multiLevelType w:val="hybridMultilevel"/>
    <w:tmpl w:val="C4CAF78C"/>
    <w:lvl w:ilvl="0" w:tplc="4CC4708A">
      <w:numFmt w:val="bullet"/>
      <w:lvlText w:val="-"/>
      <w:lvlJc w:val="left"/>
      <w:pPr>
        <w:ind w:left="360" w:hanging="360"/>
      </w:pPr>
      <w:rPr>
        <w:rFonts w:ascii="Trade Gothic LT Std" w:eastAsiaTheme="minorEastAsia" w:hAnsi="Trade Gothic LT Std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5C66C0"/>
    <w:multiLevelType w:val="hybridMultilevel"/>
    <w:tmpl w:val="36D84746"/>
    <w:lvl w:ilvl="0" w:tplc="363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40DBC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Helvetica" w:hAnsi="Helvetica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Helvetica" w:hAnsi="Helvetica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Helvetica" w:hAnsi="Helvetica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Helvetica" w:hAnsi="Helvetica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B1"/>
    <w:rsid w:val="000331F1"/>
    <w:rsid w:val="0015750D"/>
    <w:rsid w:val="001B5CFB"/>
    <w:rsid w:val="001D23CA"/>
    <w:rsid w:val="002215FE"/>
    <w:rsid w:val="0022576F"/>
    <w:rsid w:val="00231B12"/>
    <w:rsid w:val="002E0A51"/>
    <w:rsid w:val="002E4D71"/>
    <w:rsid w:val="002F4B8A"/>
    <w:rsid w:val="003201D1"/>
    <w:rsid w:val="00325D8E"/>
    <w:rsid w:val="0036435F"/>
    <w:rsid w:val="003D1E78"/>
    <w:rsid w:val="00421C11"/>
    <w:rsid w:val="005545B1"/>
    <w:rsid w:val="005553A0"/>
    <w:rsid w:val="00560194"/>
    <w:rsid w:val="005C10AC"/>
    <w:rsid w:val="005E63CF"/>
    <w:rsid w:val="00626A04"/>
    <w:rsid w:val="00643E16"/>
    <w:rsid w:val="00676842"/>
    <w:rsid w:val="00686EF9"/>
    <w:rsid w:val="006941BE"/>
    <w:rsid w:val="00703601"/>
    <w:rsid w:val="00705162"/>
    <w:rsid w:val="007A55AF"/>
    <w:rsid w:val="007F15AE"/>
    <w:rsid w:val="00802E68"/>
    <w:rsid w:val="0086793F"/>
    <w:rsid w:val="00891520"/>
    <w:rsid w:val="008A3506"/>
    <w:rsid w:val="009C6FCE"/>
    <w:rsid w:val="009F4FDB"/>
    <w:rsid w:val="00A20581"/>
    <w:rsid w:val="00A26939"/>
    <w:rsid w:val="00A86E98"/>
    <w:rsid w:val="00A957D9"/>
    <w:rsid w:val="00AE444B"/>
    <w:rsid w:val="00B019D3"/>
    <w:rsid w:val="00B55B1D"/>
    <w:rsid w:val="00B64DC9"/>
    <w:rsid w:val="00B90FE8"/>
    <w:rsid w:val="00B94273"/>
    <w:rsid w:val="00BE6520"/>
    <w:rsid w:val="00C00D8B"/>
    <w:rsid w:val="00C33998"/>
    <w:rsid w:val="00C67F9D"/>
    <w:rsid w:val="00CD53ED"/>
    <w:rsid w:val="00D039BB"/>
    <w:rsid w:val="00D7424A"/>
    <w:rsid w:val="00DB61E5"/>
    <w:rsid w:val="00DD0504"/>
    <w:rsid w:val="00E43D23"/>
    <w:rsid w:val="00E7579F"/>
    <w:rsid w:val="00E85561"/>
    <w:rsid w:val="00EC082C"/>
    <w:rsid w:val="00ED6257"/>
    <w:rsid w:val="00F8023C"/>
    <w:rsid w:val="00FA36BF"/>
    <w:rsid w:val="00F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B54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6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F15A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545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B1"/>
  </w:style>
  <w:style w:type="paragraph" w:styleId="Footer">
    <w:name w:val="footer"/>
    <w:basedOn w:val="Normal"/>
    <w:link w:val="FooterChar"/>
    <w:uiPriority w:val="99"/>
    <w:unhideWhenUsed/>
    <w:rsid w:val="005545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5B1"/>
  </w:style>
  <w:style w:type="paragraph" w:styleId="ListParagraph">
    <w:name w:val="List Paragraph"/>
    <w:basedOn w:val="Normal"/>
    <w:uiPriority w:val="34"/>
    <w:qFormat/>
    <w:rsid w:val="00DD05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5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15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6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F15A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545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B1"/>
  </w:style>
  <w:style w:type="paragraph" w:styleId="Footer">
    <w:name w:val="footer"/>
    <w:basedOn w:val="Normal"/>
    <w:link w:val="FooterChar"/>
    <w:uiPriority w:val="99"/>
    <w:unhideWhenUsed/>
    <w:rsid w:val="005545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5B1"/>
  </w:style>
  <w:style w:type="paragraph" w:styleId="ListParagraph">
    <w:name w:val="List Paragraph"/>
    <w:basedOn w:val="Normal"/>
    <w:uiPriority w:val="34"/>
    <w:qFormat/>
    <w:rsid w:val="00DD05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5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1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iles.360grouponline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Macintosh Word</Application>
  <DocSecurity>0</DocSecurity>
  <Lines>16</Lines>
  <Paragraphs>4</Paragraphs>
  <ScaleCrop>false</ScaleCrop>
  <Company>three-sixty group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Maher</dc:creator>
  <cp:keywords/>
  <dc:description/>
  <cp:lastModifiedBy>Rikki Cronin</cp:lastModifiedBy>
  <cp:revision>1</cp:revision>
  <cp:lastPrinted>2013-12-19T22:23:00Z</cp:lastPrinted>
  <dcterms:created xsi:type="dcterms:W3CDTF">2014-12-30T21:06:00Z</dcterms:created>
  <dcterms:modified xsi:type="dcterms:W3CDTF">2014-12-30T21:06:00Z</dcterms:modified>
</cp:coreProperties>
</file>